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80E49" w14:textId="77777777" w:rsidR="00044F7B" w:rsidRPr="00557A67" w:rsidRDefault="00557A67" w:rsidP="00557A67">
      <w:r>
        <w:rPr>
          <w:noProof/>
          <w:lang w:eastAsia="en-GB"/>
        </w:rPr>
        <mc:AlternateContent>
          <mc:Choice Requires="wps">
            <w:drawing>
              <wp:anchor distT="0" distB="0" distL="114300" distR="114300" simplePos="0" relativeHeight="251659264" behindDoc="0" locked="0" layoutInCell="1" allowOverlap="1" wp14:anchorId="7A58D292" wp14:editId="4D1D95C4">
                <wp:simplePos x="0" y="0"/>
                <wp:positionH relativeFrom="column">
                  <wp:posOffset>507076</wp:posOffset>
                </wp:positionH>
                <wp:positionV relativeFrom="paragraph">
                  <wp:posOffset>-26901</wp:posOffset>
                </wp:positionV>
                <wp:extent cx="6508346" cy="8163098"/>
                <wp:effectExtent l="0" t="0" r="6985" b="9525"/>
                <wp:wrapNone/>
                <wp:docPr id="1" name="Text Box 1"/>
                <wp:cNvGraphicFramePr/>
                <a:graphic xmlns:a="http://schemas.openxmlformats.org/drawingml/2006/main">
                  <a:graphicData uri="http://schemas.microsoft.com/office/word/2010/wordprocessingShape">
                    <wps:wsp>
                      <wps:cNvSpPr txBox="1"/>
                      <wps:spPr>
                        <a:xfrm>
                          <a:off x="0" y="0"/>
                          <a:ext cx="6508346" cy="8163098"/>
                        </a:xfrm>
                        <a:prstGeom prst="rect">
                          <a:avLst/>
                        </a:prstGeom>
                        <a:solidFill>
                          <a:schemeClr val="lt1"/>
                        </a:solidFill>
                        <a:ln w="6350">
                          <a:noFill/>
                        </a:ln>
                      </wps:spPr>
                      <wps:txbx>
                        <w:txbxContent>
                          <w:p w14:paraId="405CF4BA" w14:textId="77777777" w:rsidR="00412312" w:rsidRDefault="00D47E6F" w:rsidP="00760412">
                            <w:pPr>
                              <w:pStyle w:val="paragraph"/>
                              <w:spacing w:before="0" w:beforeAutospacing="0" w:after="0" w:afterAutospacing="0"/>
                              <w:textAlignment w:val="baseline"/>
                              <w:rPr>
                                <w:rStyle w:val="eop"/>
                                <w:rFonts w:ascii="Aptos" w:hAnsi="Aptos" w:cs="Segoe UI"/>
                                <w:color w:val="242424"/>
                              </w:rPr>
                            </w:pPr>
                            <w:r>
                              <w:rPr>
                                <w:rStyle w:val="eop"/>
                                <w:rFonts w:ascii="Aptos" w:hAnsi="Aptos" w:cs="Segoe UI"/>
                                <w:color w:val="242424"/>
                              </w:rPr>
                              <w:t> </w:t>
                            </w:r>
                          </w:p>
                          <w:p w14:paraId="38A2E0A5" w14:textId="77777777" w:rsidR="00412312" w:rsidRDefault="00412312" w:rsidP="00760412">
                            <w:pPr>
                              <w:pStyle w:val="paragraph"/>
                              <w:spacing w:before="0" w:beforeAutospacing="0" w:after="0" w:afterAutospacing="0"/>
                              <w:textAlignment w:val="baseline"/>
                              <w:rPr>
                                <w:rStyle w:val="eop"/>
                                <w:rFonts w:ascii="Aptos" w:hAnsi="Aptos" w:cs="Segoe UI"/>
                                <w:color w:val="242424"/>
                              </w:rPr>
                            </w:pPr>
                          </w:p>
                          <w:p w14:paraId="22E0BE84" w14:textId="77777777" w:rsidR="00113750" w:rsidRDefault="00760412" w:rsidP="00113750">
                            <w:pPr>
                              <w:pStyle w:val="paragraph"/>
                              <w:spacing w:before="0" w:beforeAutospacing="0" w:after="0" w:afterAutospacing="0"/>
                              <w:jc w:val="both"/>
                              <w:textAlignment w:val="baseline"/>
                              <w:rPr>
                                <w:rFonts w:ascii="Segoe UI" w:hAnsi="Segoe UI" w:cs="Segoe UI"/>
                                <w:sz w:val="18"/>
                                <w:szCs w:val="18"/>
                              </w:rPr>
                            </w:pPr>
                            <w:r>
                              <w:rPr>
                                <w:rStyle w:val="eop"/>
                                <w:rFonts w:ascii="Aptos" w:hAnsi="Aptos" w:cs="Segoe UI"/>
                              </w:rPr>
                              <w:t> </w:t>
                            </w:r>
                            <w:r w:rsidR="00113750">
                              <w:rPr>
                                <w:rStyle w:val="normaltextrun"/>
                                <w:rFonts w:ascii="Calibri" w:hAnsi="Calibri" w:cs="Calibri"/>
                                <w:sz w:val="22"/>
                                <w:szCs w:val="22"/>
                              </w:rPr>
                              <w:t>15</w:t>
                            </w:r>
                            <w:r w:rsidR="00113750">
                              <w:rPr>
                                <w:rStyle w:val="normaltextrun"/>
                                <w:rFonts w:ascii="Calibri" w:hAnsi="Calibri" w:cs="Calibri"/>
                                <w:sz w:val="17"/>
                                <w:szCs w:val="17"/>
                                <w:vertAlign w:val="superscript"/>
                              </w:rPr>
                              <w:t>th</w:t>
                            </w:r>
                            <w:r w:rsidR="00113750">
                              <w:rPr>
                                <w:rStyle w:val="normaltextrun"/>
                                <w:rFonts w:ascii="Calibri" w:hAnsi="Calibri" w:cs="Calibri"/>
                                <w:sz w:val="22"/>
                                <w:szCs w:val="22"/>
                              </w:rPr>
                              <w:t> December 2025</w:t>
                            </w:r>
                            <w:r w:rsidR="00113750">
                              <w:rPr>
                                <w:rStyle w:val="eop"/>
                                <w:rFonts w:ascii="Calibri" w:hAnsi="Calibri" w:cs="Calibri"/>
                                <w:sz w:val="22"/>
                                <w:szCs w:val="22"/>
                              </w:rPr>
                              <w:t> </w:t>
                            </w:r>
                          </w:p>
                          <w:p w14:paraId="22F98374"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934C724" w14:textId="77777777" w:rsidR="00113750" w:rsidRDefault="00113750" w:rsidP="0011375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Dear Parent/Carer</w:t>
                            </w:r>
                            <w:r>
                              <w:rPr>
                                <w:rStyle w:val="eop"/>
                                <w:rFonts w:ascii="Calibri" w:hAnsi="Calibri" w:cs="Calibri"/>
                                <w:sz w:val="22"/>
                                <w:szCs w:val="22"/>
                              </w:rPr>
                              <w:t> </w:t>
                            </w:r>
                          </w:p>
                          <w:p w14:paraId="58C88D4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0E1283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As the end of the Half Term 2 approaches, I wanted to take this opportunity to thank you for your support since September. Across the academy our students have enjoyed a hugely positive and productive term, showcasing their talents on a variety of platforms and engaging with a multitude of visitors to the Academy.</w:t>
                            </w:r>
                            <w:r>
                              <w:rPr>
                                <w:rStyle w:val="eop"/>
                                <w:rFonts w:ascii="Calibri" w:hAnsi="Calibri" w:cs="Calibri"/>
                                <w:sz w:val="22"/>
                                <w:szCs w:val="22"/>
                              </w:rPr>
                              <w:t> </w:t>
                            </w:r>
                          </w:p>
                          <w:p w14:paraId="78D0F276"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2F29E52"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As </w:t>
                            </w:r>
                            <w:proofErr w:type="gramStart"/>
                            <w:r>
                              <w:rPr>
                                <w:rStyle w:val="normaltextrun"/>
                                <w:rFonts w:ascii="Calibri" w:hAnsi="Calibri" w:cs="Calibri"/>
                                <w:sz w:val="22"/>
                                <w:szCs w:val="22"/>
                              </w:rPr>
                              <w:t>eluded</w:t>
                            </w:r>
                            <w:proofErr w:type="gramEnd"/>
                            <w:r>
                              <w:rPr>
                                <w:rStyle w:val="normaltextrun"/>
                                <w:rFonts w:ascii="Calibri" w:hAnsi="Calibri" w:cs="Calibri"/>
                                <w:sz w:val="22"/>
                                <w:szCs w:val="22"/>
                              </w:rPr>
                              <w:t> to in the most recent Principal’s Update, we will have a slightly earlier finish than usual on Friday 19</w:t>
                            </w:r>
                            <w:r>
                              <w:rPr>
                                <w:rStyle w:val="normaltextrun"/>
                                <w:rFonts w:ascii="Calibri" w:hAnsi="Calibri" w:cs="Calibri"/>
                                <w:sz w:val="13"/>
                                <w:szCs w:val="13"/>
                                <w:vertAlign w:val="superscript"/>
                              </w:rPr>
                              <w:t>th</w:t>
                            </w:r>
                            <w:r>
                              <w:rPr>
                                <w:rStyle w:val="normaltextrun"/>
                                <w:rFonts w:ascii="Calibri" w:hAnsi="Calibri" w:cs="Calibri"/>
                                <w:sz w:val="22"/>
                                <w:szCs w:val="22"/>
                              </w:rPr>
                              <w:t> December. Details of this as well as arrangements for Christmas Lunch can be found below: </w:t>
                            </w:r>
                            <w:r>
                              <w:rPr>
                                <w:rStyle w:val="eop"/>
                                <w:rFonts w:ascii="Calibri" w:hAnsi="Calibri" w:cs="Calibri"/>
                                <w:sz w:val="22"/>
                                <w:szCs w:val="22"/>
                              </w:rPr>
                              <w:t> </w:t>
                            </w:r>
                          </w:p>
                          <w:p w14:paraId="30B0503C"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702DA39"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Wednesday 17</w:t>
                            </w:r>
                            <w:r>
                              <w:rPr>
                                <w:rStyle w:val="normaltextrun"/>
                                <w:rFonts w:ascii="Calibri" w:hAnsi="Calibri" w:cs="Calibri"/>
                                <w:b/>
                                <w:bCs/>
                                <w:sz w:val="13"/>
                                <w:szCs w:val="13"/>
                                <w:vertAlign w:val="superscript"/>
                              </w:rPr>
                              <w:t>th</w:t>
                            </w:r>
                            <w:r>
                              <w:rPr>
                                <w:rStyle w:val="normaltextrun"/>
                                <w:rFonts w:ascii="Calibri" w:hAnsi="Calibri" w:cs="Calibri"/>
                                <w:b/>
                                <w:bCs/>
                                <w:sz w:val="22"/>
                                <w:szCs w:val="22"/>
                              </w:rPr>
                              <w:t> December</w:t>
                            </w:r>
                            <w:r>
                              <w:rPr>
                                <w:rStyle w:val="normaltextrun"/>
                                <w:rFonts w:ascii="Calibri" w:hAnsi="Calibri" w:cs="Calibri"/>
                                <w:sz w:val="22"/>
                                <w:szCs w:val="22"/>
                              </w:rPr>
                              <w:t>  </w:t>
                            </w:r>
                            <w:r>
                              <w:rPr>
                                <w:rStyle w:val="eop"/>
                                <w:rFonts w:ascii="Calibri" w:hAnsi="Calibri" w:cs="Calibri"/>
                                <w:sz w:val="22"/>
                                <w:szCs w:val="22"/>
                              </w:rPr>
                              <w:t> </w:t>
                            </w:r>
                          </w:p>
                          <w:p w14:paraId="437AB80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On this day Christmas dinner will be served in the school canteen. These meals have already been ordered and paid for.  This year there will be Halal, turkey and vegetarian options with desert and a drink at lunchtime, alongside some of the usual alternatives available at breaktime. </w:t>
                            </w:r>
                            <w:r>
                              <w:rPr>
                                <w:rStyle w:val="eop"/>
                                <w:rFonts w:ascii="Calibri" w:hAnsi="Calibri" w:cs="Calibri"/>
                                <w:sz w:val="22"/>
                                <w:szCs w:val="22"/>
                              </w:rPr>
                              <w:t> </w:t>
                            </w:r>
                          </w:p>
                          <w:p w14:paraId="55F330DF"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DA6C1A9"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31606AC1"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Friday 19</w:t>
                            </w:r>
                            <w:r>
                              <w:rPr>
                                <w:rStyle w:val="normaltextrun"/>
                                <w:rFonts w:ascii="Calibri" w:hAnsi="Calibri" w:cs="Calibri"/>
                                <w:b/>
                                <w:bCs/>
                                <w:sz w:val="13"/>
                                <w:szCs w:val="13"/>
                                <w:vertAlign w:val="superscript"/>
                              </w:rPr>
                              <w:t>th</w:t>
                            </w:r>
                            <w:r>
                              <w:rPr>
                                <w:rStyle w:val="normaltextrun"/>
                                <w:rFonts w:ascii="Calibri" w:hAnsi="Calibri" w:cs="Calibri"/>
                                <w:b/>
                                <w:bCs/>
                                <w:sz w:val="22"/>
                                <w:szCs w:val="22"/>
                              </w:rPr>
                              <w:t> December</w:t>
                            </w:r>
                            <w:r>
                              <w:rPr>
                                <w:rStyle w:val="normaltextrun"/>
                                <w:rFonts w:ascii="Calibri" w:hAnsi="Calibri" w:cs="Calibri"/>
                                <w:sz w:val="22"/>
                                <w:szCs w:val="22"/>
                              </w:rPr>
                              <w:t> – Last day for all students </w:t>
                            </w:r>
                            <w:r>
                              <w:rPr>
                                <w:rStyle w:val="eop"/>
                                <w:rFonts w:ascii="Calibri" w:hAnsi="Calibri" w:cs="Calibri"/>
                                <w:sz w:val="22"/>
                                <w:szCs w:val="22"/>
                              </w:rPr>
                              <w:t> </w:t>
                            </w:r>
                          </w:p>
                          <w:p w14:paraId="5AEC396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Lessons will continue as normal until 12:20, students will then move to their form groups with </w:t>
                            </w:r>
                            <w:proofErr w:type="gramStart"/>
                            <w:r>
                              <w:rPr>
                                <w:rStyle w:val="normaltextrun"/>
                                <w:rFonts w:ascii="Calibri" w:hAnsi="Calibri" w:cs="Calibri"/>
                                <w:sz w:val="22"/>
                                <w:szCs w:val="22"/>
                              </w:rPr>
                              <w:t>school  finishing</w:t>
                            </w:r>
                            <w:proofErr w:type="gramEnd"/>
                            <w:r>
                              <w:rPr>
                                <w:rStyle w:val="normaltextrun"/>
                                <w:rFonts w:ascii="Calibri" w:hAnsi="Calibri" w:cs="Calibri"/>
                                <w:sz w:val="22"/>
                                <w:szCs w:val="22"/>
                              </w:rPr>
                              <w:t> at an earlier time of 12:45pm. Please make sure collection times for any taxis and vans are amended accordingly. </w:t>
                            </w:r>
                            <w:r>
                              <w:rPr>
                                <w:rStyle w:val="eop"/>
                                <w:rFonts w:ascii="Calibri" w:hAnsi="Calibri" w:cs="Calibri"/>
                                <w:sz w:val="22"/>
                                <w:szCs w:val="22"/>
                              </w:rPr>
                              <w:t> </w:t>
                            </w:r>
                          </w:p>
                          <w:p w14:paraId="33638667"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C27F0AB"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3487C07"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School will re-open to students on Tuesday 6</w:t>
                            </w:r>
                            <w:r>
                              <w:rPr>
                                <w:rStyle w:val="normaltextrun"/>
                                <w:rFonts w:ascii="Calibri" w:hAnsi="Calibri" w:cs="Calibri"/>
                                <w:sz w:val="13"/>
                                <w:szCs w:val="13"/>
                                <w:vertAlign w:val="superscript"/>
                              </w:rPr>
                              <w:t>th</w:t>
                            </w:r>
                            <w:r>
                              <w:rPr>
                                <w:rStyle w:val="normaltextrun"/>
                                <w:rFonts w:ascii="Calibri" w:hAnsi="Calibri" w:cs="Calibri"/>
                                <w:sz w:val="22"/>
                                <w:szCs w:val="22"/>
                              </w:rPr>
                              <w:t> January 2026. </w:t>
                            </w:r>
                            <w:r>
                              <w:rPr>
                                <w:rStyle w:val="eop"/>
                                <w:rFonts w:ascii="Calibri" w:hAnsi="Calibri" w:cs="Calibri"/>
                                <w:sz w:val="22"/>
                                <w:szCs w:val="22"/>
                              </w:rPr>
                              <w:t> </w:t>
                            </w:r>
                          </w:p>
                          <w:p w14:paraId="3ECB0351"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D4B0E20"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 would like to wish you all a restful, safe and festive break. </w:t>
                            </w:r>
                            <w:r>
                              <w:rPr>
                                <w:rStyle w:val="eop"/>
                                <w:rFonts w:ascii="Calibri" w:hAnsi="Calibri" w:cs="Calibri"/>
                                <w:sz w:val="22"/>
                                <w:szCs w:val="22"/>
                              </w:rPr>
                              <w:t> </w:t>
                            </w:r>
                          </w:p>
                          <w:p w14:paraId="136990FC"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1614104E" w14:textId="582D6B99" w:rsidR="00113750" w:rsidRDefault="00113750" w:rsidP="0011375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Yours faithfully </w:t>
                            </w:r>
                            <w:r>
                              <w:rPr>
                                <w:rStyle w:val="eop"/>
                                <w:rFonts w:ascii="Calibri" w:hAnsi="Calibri" w:cs="Calibri"/>
                                <w:sz w:val="22"/>
                                <w:szCs w:val="22"/>
                              </w:rPr>
                              <w:t> </w:t>
                            </w:r>
                          </w:p>
                          <w:p w14:paraId="2A3202E5" w14:textId="77777777" w:rsidR="0060607D" w:rsidRDefault="0060607D" w:rsidP="0060607D">
                            <w:pPr>
                              <w:pStyle w:val="NormalWeb"/>
                              <w:rPr>
                                <w:rStyle w:val="normaltextrun"/>
                                <w:rFonts w:ascii="Calibri" w:hAnsi="Calibri" w:cs="Calibri"/>
                                <w:sz w:val="22"/>
                                <w:szCs w:val="22"/>
                              </w:rPr>
                            </w:pPr>
                          </w:p>
                          <w:p w14:paraId="67B8144D" w14:textId="2A2D62BF" w:rsidR="0060607D" w:rsidRDefault="00113750" w:rsidP="0060607D">
                            <w:pPr>
                              <w:pStyle w:val="NormalWeb"/>
                            </w:pPr>
                            <w:r>
                              <w:rPr>
                                <w:rStyle w:val="normaltextrun"/>
                                <w:rFonts w:ascii="Calibri" w:hAnsi="Calibri" w:cs="Calibri"/>
                                <w:sz w:val="22"/>
                                <w:szCs w:val="22"/>
                              </w:rPr>
                              <w:t> </w:t>
                            </w:r>
                            <w:r w:rsidR="0060607D">
                              <w:rPr>
                                <w:noProof/>
                              </w:rPr>
                              <w:drawing>
                                <wp:inline distT="0" distB="0" distL="0" distR="0" wp14:anchorId="5946EBB5" wp14:editId="0B4686F6">
                                  <wp:extent cx="866015" cy="571500"/>
                                  <wp:effectExtent l="0" t="0" r="0" b="0"/>
                                  <wp:docPr id="140212432" name="Picture 140212432" descr="A close 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2432" name="Picture 140212432" descr="A close up of a lett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831" cy="583917"/>
                                          </a:xfrm>
                                          <a:prstGeom prst="rect">
                                            <a:avLst/>
                                          </a:prstGeom>
                                          <a:noFill/>
                                          <a:ln>
                                            <a:noFill/>
                                          </a:ln>
                                        </pic:spPr>
                                      </pic:pic>
                                    </a:graphicData>
                                  </a:graphic>
                                </wp:inline>
                              </w:drawing>
                            </w:r>
                          </w:p>
                          <w:p w14:paraId="1AC239F5" w14:textId="1BEFCAE1" w:rsidR="00113750" w:rsidRDefault="00113750" w:rsidP="0011375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4BFBD20" w14:textId="669803D2" w:rsidR="0060607D" w:rsidRDefault="0060607D" w:rsidP="00113750">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S Doyle</w:t>
                            </w:r>
                          </w:p>
                          <w:p w14:paraId="179A729B" w14:textId="23DAF894" w:rsidR="0060607D" w:rsidRPr="0060607D" w:rsidRDefault="0060607D" w:rsidP="00113750">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Principal </w:t>
                            </w:r>
                          </w:p>
                          <w:p w14:paraId="29EFD3C4" w14:textId="17546F4B" w:rsidR="00760412" w:rsidRDefault="00760412" w:rsidP="00113750">
                            <w:pPr>
                              <w:pStyle w:val="paragraph"/>
                              <w:spacing w:before="0" w:beforeAutospacing="0" w:after="0" w:afterAutospacing="0"/>
                              <w:textAlignment w:val="baseline"/>
                              <w:rPr>
                                <w:rFonts w:ascii="Segoe UI" w:hAnsi="Segoe UI" w:cs="Segoe UI"/>
                                <w:sz w:val="18"/>
                                <w:szCs w:val="18"/>
                              </w:rPr>
                            </w:pPr>
                          </w:p>
                          <w:p w14:paraId="77FFFED5" w14:textId="709BC0CB" w:rsidR="00D47E6F" w:rsidRDefault="00D47E6F" w:rsidP="00D47E6F">
                            <w:pPr>
                              <w:pStyle w:val="paragraph"/>
                              <w:shd w:val="clear" w:color="auto" w:fill="FFFFFF"/>
                              <w:spacing w:before="0" w:beforeAutospacing="0" w:after="0" w:afterAutospacing="0"/>
                              <w:textAlignment w:val="baseline"/>
                              <w:rPr>
                                <w:rFonts w:ascii="Segoe UI" w:hAnsi="Segoe UI" w:cs="Segoe UI"/>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58D292" id="_x0000_t202" coordsize="21600,21600" o:spt="202" path="m,l,21600r21600,l21600,xe">
                <v:stroke joinstyle="miter"/>
                <v:path gradientshapeok="t" o:connecttype="rect"/>
              </v:shapetype>
              <v:shape id="Text Box 1" o:spid="_x0000_s1026" type="#_x0000_t202" style="position:absolute;margin-left:39.95pt;margin-top:-2.1pt;width:512.45pt;height:6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" fillcolor="white [3201]" stroked="f" strokeweight=".5pt">
                <v:textbox>
                  <w:txbxContent>
                    <w:p w14:paraId="405CF4BA" w14:textId="77777777" w:rsidR="00412312" w:rsidRDefault="00D47E6F" w:rsidP="00760412">
                      <w:pPr>
                        <w:pStyle w:val="paragraph"/>
                        <w:spacing w:before="0" w:beforeAutospacing="0" w:after="0" w:afterAutospacing="0"/>
                        <w:textAlignment w:val="baseline"/>
                        <w:rPr>
                          <w:rStyle w:val="eop"/>
                          <w:rFonts w:ascii="Aptos" w:hAnsi="Aptos" w:cs="Segoe UI"/>
                          <w:color w:val="242424"/>
                        </w:rPr>
                      </w:pPr>
                      <w:r>
                        <w:rPr>
                          <w:rStyle w:val="eop"/>
                          <w:rFonts w:ascii="Aptos" w:hAnsi="Aptos" w:cs="Segoe UI"/>
                          <w:color w:val="242424"/>
                        </w:rPr>
                        <w:t> </w:t>
                      </w:r>
                    </w:p>
                    <w:p w14:paraId="38A2E0A5" w14:textId="77777777" w:rsidR="00412312" w:rsidRDefault="00412312" w:rsidP="00760412">
                      <w:pPr>
                        <w:pStyle w:val="paragraph"/>
                        <w:spacing w:before="0" w:beforeAutospacing="0" w:after="0" w:afterAutospacing="0"/>
                        <w:textAlignment w:val="baseline"/>
                        <w:rPr>
                          <w:rStyle w:val="eop"/>
                          <w:rFonts w:ascii="Aptos" w:hAnsi="Aptos" w:cs="Segoe UI"/>
                          <w:color w:val="242424"/>
                        </w:rPr>
                      </w:pPr>
                    </w:p>
                    <w:p w14:paraId="22E0BE84" w14:textId="77777777" w:rsidR="00113750" w:rsidRDefault="00760412" w:rsidP="00113750">
                      <w:pPr>
                        <w:pStyle w:val="paragraph"/>
                        <w:spacing w:before="0" w:beforeAutospacing="0" w:after="0" w:afterAutospacing="0"/>
                        <w:jc w:val="both"/>
                        <w:textAlignment w:val="baseline"/>
                        <w:rPr>
                          <w:rFonts w:ascii="Segoe UI" w:hAnsi="Segoe UI" w:cs="Segoe UI"/>
                          <w:sz w:val="18"/>
                          <w:szCs w:val="18"/>
                        </w:rPr>
                      </w:pPr>
                      <w:r>
                        <w:rPr>
                          <w:rStyle w:val="eop"/>
                          <w:rFonts w:ascii="Aptos" w:hAnsi="Aptos" w:cs="Segoe UI"/>
                        </w:rPr>
                        <w:t> </w:t>
                      </w:r>
                      <w:r w:rsidR="00113750">
                        <w:rPr>
                          <w:rStyle w:val="normaltextrun"/>
                          <w:rFonts w:ascii="Calibri" w:hAnsi="Calibri" w:cs="Calibri"/>
                          <w:sz w:val="22"/>
                          <w:szCs w:val="22"/>
                        </w:rPr>
                        <w:t>15</w:t>
                      </w:r>
                      <w:r w:rsidR="00113750">
                        <w:rPr>
                          <w:rStyle w:val="normaltextrun"/>
                          <w:rFonts w:ascii="Calibri" w:hAnsi="Calibri" w:cs="Calibri"/>
                          <w:sz w:val="17"/>
                          <w:szCs w:val="17"/>
                          <w:vertAlign w:val="superscript"/>
                        </w:rPr>
                        <w:t>th</w:t>
                      </w:r>
                      <w:r w:rsidR="00113750">
                        <w:rPr>
                          <w:rStyle w:val="normaltextrun"/>
                          <w:rFonts w:ascii="Calibri" w:hAnsi="Calibri" w:cs="Calibri"/>
                          <w:sz w:val="22"/>
                          <w:szCs w:val="22"/>
                        </w:rPr>
                        <w:t> December 2025</w:t>
                      </w:r>
                      <w:r w:rsidR="00113750">
                        <w:rPr>
                          <w:rStyle w:val="eop"/>
                          <w:rFonts w:ascii="Calibri" w:hAnsi="Calibri" w:cs="Calibri"/>
                          <w:sz w:val="22"/>
                          <w:szCs w:val="22"/>
                        </w:rPr>
                        <w:t> </w:t>
                      </w:r>
                    </w:p>
                    <w:p w14:paraId="22F98374"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5934C724" w14:textId="77777777" w:rsidR="00113750" w:rsidRDefault="00113750" w:rsidP="0011375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Dear Parent/Carer</w:t>
                      </w:r>
                      <w:r>
                        <w:rPr>
                          <w:rStyle w:val="eop"/>
                          <w:rFonts w:ascii="Calibri" w:hAnsi="Calibri" w:cs="Calibri"/>
                          <w:sz w:val="22"/>
                          <w:szCs w:val="22"/>
                        </w:rPr>
                        <w:t> </w:t>
                      </w:r>
                    </w:p>
                    <w:p w14:paraId="58C88D4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eop"/>
                          <w:rFonts w:ascii="Calibri" w:hAnsi="Calibri" w:cs="Calibri"/>
                          <w:sz w:val="22"/>
                          <w:szCs w:val="22"/>
                        </w:rPr>
                        <w:t> </w:t>
                      </w:r>
                    </w:p>
                    <w:p w14:paraId="20E1283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As the end of the Half Term 2 approaches, I wanted to take this opportunity to thank you for your support since September. Across the academy our students have enjoyed a hugely positive and productive term, showcasing their talents on a variety of platforms and engaging with a multitude of visitors to the Academy.</w:t>
                      </w:r>
                      <w:r>
                        <w:rPr>
                          <w:rStyle w:val="eop"/>
                          <w:rFonts w:ascii="Calibri" w:hAnsi="Calibri" w:cs="Calibri"/>
                          <w:sz w:val="22"/>
                          <w:szCs w:val="22"/>
                        </w:rPr>
                        <w:t> </w:t>
                      </w:r>
                    </w:p>
                    <w:p w14:paraId="78D0F276"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2F29E52"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As </w:t>
                      </w:r>
                      <w:proofErr w:type="gramStart"/>
                      <w:r>
                        <w:rPr>
                          <w:rStyle w:val="normaltextrun"/>
                          <w:rFonts w:ascii="Calibri" w:hAnsi="Calibri" w:cs="Calibri"/>
                          <w:sz w:val="22"/>
                          <w:szCs w:val="22"/>
                        </w:rPr>
                        <w:t>eluded</w:t>
                      </w:r>
                      <w:proofErr w:type="gramEnd"/>
                      <w:r>
                        <w:rPr>
                          <w:rStyle w:val="normaltextrun"/>
                          <w:rFonts w:ascii="Calibri" w:hAnsi="Calibri" w:cs="Calibri"/>
                          <w:sz w:val="22"/>
                          <w:szCs w:val="22"/>
                        </w:rPr>
                        <w:t> to in the most recent Principal’s Update, we will have a slightly earlier finish than usual on Friday 19</w:t>
                      </w:r>
                      <w:r>
                        <w:rPr>
                          <w:rStyle w:val="normaltextrun"/>
                          <w:rFonts w:ascii="Calibri" w:hAnsi="Calibri" w:cs="Calibri"/>
                          <w:sz w:val="13"/>
                          <w:szCs w:val="13"/>
                          <w:vertAlign w:val="superscript"/>
                        </w:rPr>
                        <w:t>th</w:t>
                      </w:r>
                      <w:r>
                        <w:rPr>
                          <w:rStyle w:val="normaltextrun"/>
                          <w:rFonts w:ascii="Calibri" w:hAnsi="Calibri" w:cs="Calibri"/>
                          <w:sz w:val="22"/>
                          <w:szCs w:val="22"/>
                        </w:rPr>
                        <w:t> December. Details of this as well as arrangements for Christmas Lunch can be found below: </w:t>
                      </w:r>
                      <w:r>
                        <w:rPr>
                          <w:rStyle w:val="eop"/>
                          <w:rFonts w:ascii="Calibri" w:hAnsi="Calibri" w:cs="Calibri"/>
                          <w:sz w:val="22"/>
                          <w:szCs w:val="22"/>
                        </w:rPr>
                        <w:t> </w:t>
                      </w:r>
                    </w:p>
                    <w:p w14:paraId="30B0503C"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702DA39"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Wednesday 17</w:t>
                      </w:r>
                      <w:r>
                        <w:rPr>
                          <w:rStyle w:val="normaltextrun"/>
                          <w:rFonts w:ascii="Calibri" w:hAnsi="Calibri" w:cs="Calibri"/>
                          <w:b/>
                          <w:bCs/>
                          <w:sz w:val="13"/>
                          <w:szCs w:val="13"/>
                          <w:vertAlign w:val="superscript"/>
                        </w:rPr>
                        <w:t>th</w:t>
                      </w:r>
                      <w:r>
                        <w:rPr>
                          <w:rStyle w:val="normaltextrun"/>
                          <w:rFonts w:ascii="Calibri" w:hAnsi="Calibri" w:cs="Calibri"/>
                          <w:b/>
                          <w:bCs/>
                          <w:sz w:val="22"/>
                          <w:szCs w:val="22"/>
                        </w:rPr>
                        <w:t> December</w:t>
                      </w:r>
                      <w:r>
                        <w:rPr>
                          <w:rStyle w:val="normaltextrun"/>
                          <w:rFonts w:ascii="Calibri" w:hAnsi="Calibri" w:cs="Calibri"/>
                          <w:sz w:val="22"/>
                          <w:szCs w:val="22"/>
                        </w:rPr>
                        <w:t>  </w:t>
                      </w:r>
                      <w:r>
                        <w:rPr>
                          <w:rStyle w:val="eop"/>
                          <w:rFonts w:ascii="Calibri" w:hAnsi="Calibri" w:cs="Calibri"/>
                          <w:sz w:val="22"/>
                          <w:szCs w:val="22"/>
                        </w:rPr>
                        <w:t> </w:t>
                      </w:r>
                    </w:p>
                    <w:p w14:paraId="437AB80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On this day Christmas dinner will be served in the school canteen. These meals have already been ordered and paid for.  This year there will be Halal, turkey and vegetarian options with desert and a drink at lunchtime, alongside some of the usual alternatives available at breaktime. </w:t>
                      </w:r>
                      <w:r>
                        <w:rPr>
                          <w:rStyle w:val="eop"/>
                          <w:rFonts w:ascii="Calibri" w:hAnsi="Calibri" w:cs="Calibri"/>
                          <w:sz w:val="22"/>
                          <w:szCs w:val="22"/>
                        </w:rPr>
                        <w:t> </w:t>
                      </w:r>
                    </w:p>
                    <w:p w14:paraId="55F330DF"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6DA6C1A9"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31606AC1"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Friday 19</w:t>
                      </w:r>
                      <w:r>
                        <w:rPr>
                          <w:rStyle w:val="normaltextrun"/>
                          <w:rFonts w:ascii="Calibri" w:hAnsi="Calibri" w:cs="Calibri"/>
                          <w:b/>
                          <w:bCs/>
                          <w:sz w:val="13"/>
                          <w:szCs w:val="13"/>
                          <w:vertAlign w:val="superscript"/>
                        </w:rPr>
                        <w:t>th</w:t>
                      </w:r>
                      <w:r>
                        <w:rPr>
                          <w:rStyle w:val="normaltextrun"/>
                          <w:rFonts w:ascii="Calibri" w:hAnsi="Calibri" w:cs="Calibri"/>
                          <w:b/>
                          <w:bCs/>
                          <w:sz w:val="22"/>
                          <w:szCs w:val="22"/>
                        </w:rPr>
                        <w:t> December</w:t>
                      </w:r>
                      <w:r>
                        <w:rPr>
                          <w:rStyle w:val="normaltextrun"/>
                          <w:rFonts w:ascii="Calibri" w:hAnsi="Calibri" w:cs="Calibri"/>
                          <w:sz w:val="22"/>
                          <w:szCs w:val="22"/>
                        </w:rPr>
                        <w:t> – Last day for all students </w:t>
                      </w:r>
                      <w:r>
                        <w:rPr>
                          <w:rStyle w:val="eop"/>
                          <w:rFonts w:ascii="Calibri" w:hAnsi="Calibri" w:cs="Calibri"/>
                          <w:sz w:val="22"/>
                          <w:szCs w:val="22"/>
                        </w:rPr>
                        <w:t> </w:t>
                      </w:r>
                    </w:p>
                    <w:p w14:paraId="5AEC396A"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Lessons will continue as normal until 12:20, students will then move to their form groups with </w:t>
                      </w:r>
                      <w:proofErr w:type="gramStart"/>
                      <w:r>
                        <w:rPr>
                          <w:rStyle w:val="normaltextrun"/>
                          <w:rFonts w:ascii="Calibri" w:hAnsi="Calibri" w:cs="Calibri"/>
                          <w:sz w:val="22"/>
                          <w:szCs w:val="22"/>
                        </w:rPr>
                        <w:t>school  finishing</w:t>
                      </w:r>
                      <w:proofErr w:type="gramEnd"/>
                      <w:r>
                        <w:rPr>
                          <w:rStyle w:val="normaltextrun"/>
                          <w:rFonts w:ascii="Calibri" w:hAnsi="Calibri" w:cs="Calibri"/>
                          <w:sz w:val="22"/>
                          <w:szCs w:val="22"/>
                        </w:rPr>
                        <w:t> at an earlier time of 12:45pm. Please make sure collection times for any taxis and vans are amended accordingly. </w:t>
                      </w:r>
                      <w:r>
                        <w:rPr>
                          <w:rStyle w:val="eop"/>
                          <w:rFonts w:ascii="Calibri" w:hAnsi="Calibri" w:cs="Calibri"/>
                          <w:sz w:val="22"/>
                          <w:szCs w:val="22"/>
                        </w:rPr>
                        <w:t> </w:t>
                      </w:r>
                    </w:p>
                    <w:p w14:paraId="33638667"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C27F0AB"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73487C07"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School will re-open to students on Tuesday 6</w:t>
                      </w:r>
                      <w:r>
                        <w:rPr>
                          <w:rStyle w:val="normaltextrun"/>
                          <w:rFonts w:ascii="Calibri" w:hAnsi="Calibri" w:cs="Calibri"/>
                          <w:sz w:val="13"/>
                          <w:szCs w:val="13"/>
                          <w:vertAlign w:val="superscript"/>
                        </w:rPr>
                        <w:t>th</w:t>
                      </w:r>
                      <w:r>
                        <w:rPr>
                          <w:rStyle w:val="normaltextrun"/>
                          <w:rFonts w:ascii="Calibri" w:hAnsi="Calibri" w:cs="Calibri"/>
                          <w:sz w:val="22"/>
                          <w:szCs w:val="22"/>
                        </w:rPr>
                        <w:t> January 2026. </w:t>
                      </w:r>
                      <w:r>
                        <w:rPr>
                          <w:rStyle w:val="eop"/>
                          <w:rFonts w:ascii="Calibri" w:hAnsi="Calibri" w:cs="Calibri"/>
                          <w:sz w:val="22"/>
                          <w:szCs w:val="22"/>
                        </w:rPr>
                        <w:t> </w:t>
                      </w:r>
                    </w:p>
                    <w:p w14:paraId="3ECB0351"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0D4B0E20"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I would like to wish you all a restful, safe and festive break. </w:t>
                      </w:r>
                      <w:r>
                        <w:rPr>
                          <w:rStyle w:val="eop"/>
                          <w:rFonts w:ascii="Calibri" w:hAnsi="Calibri" w:cs="Calibri"/>
                          <w:sz w:val="22"/>
                          <w:szCs w:val="22"/>
                        </w:rPr>
                        <w:t> </w:t>
                      </w:r>
                    </w:p>
                    <w:p w14:paraId="136990FC" w14:textId="77777777" w:rsidR="00113750" w:rsidRDefault="00113750" w:rsidP="00113750">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sz w:val="22"/>
                          <w:szCs w:val="22"/>
                        </w:rPr>
                        <w:t> </w:t>
                      </w:r>
                      <w:r>
                        <w:rPr>
                          <w:rStyle w:val="eop"/>
                          <w:rFonts w:ascii="Calibri" w:hAnsi="Calibri" w:cs="Calibri"/>
                          <w:sz w:val="22"/>
                          <w:szCs w:val="22"/>
                        </w:rPr>
                        <w:t> </w:t>
                      </w:r>
                    </w:p>
                    <w:p w14:paraId="1614104E" w14:textId="582D6B99" w:rsidR="00113750" w:rsidRDefault="00113750" w:rsidP="00113750">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Yours faithfully </w:t>
                      </w:r>
                      <w:r>
                        <w:rPr>
                          <w:rStyle w:val="eop"/>
                          <w:rFonts w:ascii="Calibri" w:hAnsi="Calibri" w:cs="Calibri"/>
                          <w:sz w:val="22"/>
                          <w:szCs w:val="22"/>
                        </w:rPr>
                        <w:t> </w:t>
                      </w:r>
                    </w:p>
                    <w:p w14:paraId="2A3202E5" w14:textId="77777777" w:rsidR="0060607D" w:rsidRDefault="0060607D" w:rsidP="0060607D">
                      <w:pPr>
                        <w:pStyle w:val="NormalWeb"/>
                        <w:rPr>
                          <w:rStyle w:val="normaltextrun"/>
                          <w:rFonts w:ascii="Calibri" w:hAnsi="Calibri" w:cs="Calibri"/>
                          <w:sz w:val="22"/>
                          <w:szCs w:val="22"/>
                        </w:rPr>
                      </w:pPr>
                    </w:p>
                    <w:p w14:paraId="67B8144D" w14:textId="2A2D62BF" w:rsidR="0060607D" w:rsidRDefault="00113750" w:rsidP="0060607D">
                      <w:pPr>
                        <w:pStyle w:val="NormalWeb"/>
                      </w:pPr>
                      <w:r>
                        <w:rPr>
                          <w:rStyle w:val="normaltextrun"/>
                          <w:rFonts w:ascii="Calibri" w:hAnsi="Calibri" w:cs="Calibri"/>
                          <w:sz w:val="22"/>
                          <w:szCs w:val="22"/>
                        </w:rPr>
                        <w:t> </w:t>
                      </w:r>
                      <w:r w:rsidR="0060607D">
                        <w:rPr>
                          <w:noProof/>
                        </w:rPr>
                        <w:drawing>
                          <wp:inline distT="0" distB="0" distL="0" distR="0" wp14:anchorId="5946EBB5" wp14:editId="0B4686F6">
                            <wp:extent cx="866015" cy="571500"/>
                            <wp:effectExtent l="0" t="0" r="0" b="0"/>
                            <wp:docPr id="140212432" name="Picture 140212432" descr="A close 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2432" name="Picture 140212432" descr="A close up of a letter&#10;&#10;AI-generated content may be incorrec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4831" cy="583917"/>
                                    </a:xfrm>
                                    <a:prstGeom prst="rect">
                                      <a:avLst/>
                                    </a:prstGeom>
                                    <a:noFill/>
                                    <a:ln>
                                      <a:noFill/>
                                    </a:ln>
                                  </pic:spPr>
                                </pic:pic>
                              </a:graphicData>
                            </a:graphic>
                          </wp:inline>
                        </w:drawing>
                      </w:r>
                    </w:p>
                    <w:p w14:paraId="1AC239F5" w14:textId="1BEFCAE1" w:rsidR="00113750" w:rsidRDefault="00113750" w:rsidP="00113750">
                      <w:pPr>
                        <w:pStyle w:val="paragraph"/>
                        <w:spacing w:before="0" w:beforeAutospacing="0" w:after="0" w:afterAutospacing="0"/>
                        <w:textAlignment w:val="baseline"/>
                        <w:rPr>
                          <w:rFonts w:ascii="Segoe UI" w:hAnsi="Segoe UI" w:cs="Segoe UI"/>
                          <w:sz w:val="18"/>
                          <w:szCs w:val="18"/>
                        </w:rPr>
                      </w:pPr>
                      <w:r>
                        <w:rPr>
                          <w:rStyle w:val="eop"/>
                          <w:rFonts w:ascii="Calibri" w:hAnsi="Calibri" w:cs="Calibri"/>
                          <w:sz w:val="22"/>
                          <w:szCs w:val="22"/>
                        </w:rPr>
                        <w:t> </w:t>
                      </w:r>
                    </w:p>
                    <w:p w14:paraId="14BFBD20" w14:textId="669803D2" w:rsidR="0060607D" w:rsidRDefault="0060607D" w:rsidP="00113750">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S Doyle</w:t>
                      </w:r>
                    </w:p>
                    <w:p w14:paraId="179A729B" w14:textId="23DAF894" w:rsidR="0060607D" w:rsidRPr="0060607D" w:rsidRDefault="0060607D" w:rsidP="00113750">
                      <w:pPr>
                        <w:pStyle w:val="paragraph"/>
                        <w:spacing w:before="0" w:beforeAutospacing="0" w:after="0" w:afterAutospacing="0"/>
                        <w:textAlignment w:val="baseline"/>
                        <w:rPr>
                          <w:rFonts w:ascii="Segoe UI" w:hAnsi="Segoe UI" w:cs="Segoe UI"/>
                          <w:sz w:val="18"/>
                          <w:szCs w:val="18"/>
                        </w:rPr>
                      </w:pPr>
                      <w:r>
                        <w:rPr>
                          <w:rFonts w:ascii="Segoe UI" w:hAnsi="Segoe UI" w:cs="Segoe UI"/>
                          <w:sz w:val="18"/>
                          <w:szCs w:val="18"/>
                        </w:rPr>
                        <w:t xml:space="preserve">Principal </w:t>
                      </w:r>
                    </w:p>
                    <w:p w14:paraId="29EFD3C4" w14:textId="17546F4B" w:rsidR="00760412" w:rsidRDefault="00760412" w:rsidP="00113750">
                      <w:pPr>
                        <w:pStyle w:val="paragraph"/>
                        <w:spacing w:before="0" w:beforeAutospacing="0" w:after="0" w:afterAutospacing="0"/>
                        <w:textAlignment w:val="baseline"/>
                        <w:rPr>
                          <w:rFonts w:ascii="Segoe UI" w:hAnsi="Segoe UI" w:cs="Segoe UI"/>
                          <w:sz w:val="18"/>
                          <w:szCs w:val="18"/>
                        </w:rPr>
                      </w:pPr>
                    </w:p>
                    <w:p w14:paraId="77FFFED5" w14:textId="709BC0CB" w:rsidR="00D47E6F" w:rsidRDefault="00D47E6F" w:rsidP="00D47E6F">
                      <w:pPr>
                        <w:pStyle w:val="paragraph"/>
                        <w:shd w:val="clear" w:color="auto" w:fill="FFFFFF"/>
                        <w:spacing w:before="0" w:beforeAutospacing="0" w:after="0" w:afterAutospacing="0"/>
                        <w:textAlignment w:val="baseline"/>
                        <w:rPr>
                          <w:rFonts w:ascii="Segoe UI" w:hAnsi="Segoe UI" w:cs="Segoe UI"/>
                          <w:sz w:val="18"/>
                          <w:szCs w:val="18"/>
                        </w:rPr>
                      </w:pPr>
                    </w:p>
                  </w:txbxContent>
                </v:textbox>
              </v:shape>
            </w:pict>
          </mc:Fallback>
        </mc:AlternateContent>
      </w:r>
    </w:p>
    <w:sectPr w:rsidR="00044F7B" w:rsidRPr="00557A67" w:rsidSect="004077BC">
      <w:headerReference w:type="even" r:id="rId9"/>
      <w:headerReference w:type="first" r:id="rId10"/>
      <w:footerReference w:type="first" r:id="rId11"/>
      <w:type w:val="continuous"/>
      <w:pgSz w:w="11900" w:h="16840"/>
      <w:pgMar w:top="2726" w:right="0" w:bottom="1971" w:left="0" w:header="113" w:footer="7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4234" w14:textId="77777777" w:rsidR="00363FEE" w:rsidRDefault="00363FEE" w:rsidP="00284EC3">
      <w:r>
        <w:separator/>
      </w:r>
    </w:p>
  </w:endnote>
  <w:endnote w:type="continuationSeparator" w:id="0">
    <w:p w14:paraId="32B5E791" w14:textId="77777777" w:rsidR="00363FEE" w:rsidRDefault="00363FEE" w:rsidP="00284E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atina Essential Bold">
    <w:panose1 w:val="00000800000000000000"/>
    <w:charset w:val="00"/>
    <w:family w:val="moder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Lucida Grande">
    <w:altName w:val="Arial"/>
    <w:charset w:val="00"/>
    <w:family w:val="swiss"/>
    <w:pitch w:val="variable"/>
    <w:sig w:usb0="00000000" w:usb1="5000A1FF" w:usb2="00000000" w:usb3="00000000" w:csb0="000001BF" w:csb1="00000000"/>
  </w:font>
  <w:font w:name="Latina Essential Light">
    <w:panose1 w:val="000004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BEDD5" w14:textId="77777777" w:rsidR="0074114E" w:rsidRDefault="00044F7B">
    <w:pPr>
      <w:pStyle w:val="Footer"/>
    </w:pPr>
    <w:r>
      <w:rPr>
        <w:noProof/>
        <w:lang w:eastAsia="en-GB"/>
      </w:rPr>
      <mc:AlternateContent>
        <mc:Choice Requires="wps">
          <w:drawing>
            <wp:anchor distT="0" distB="0" distL="114300" distR="114300" simplePos="0" relativeHeight="251657216" behindDoc="0" locked="0" layoutInCell="1" allowOverlap="1" wp14:anchorId="0F248B80" wp14:editId="0808689F">
              <wp:simplePos x="0" y="0"/>
              <wp:positionH relativeFrom="column">
                <wp:posOffset>535305</wp:posOffset>
              </wp:positionH>
              <wp:positionV relativeFrom="paragraph">
                <wp:posOffset>461010</wp:posOffset>
              </wp:positionV>
              <wp:extent cx="3054350" cy="203200"/>
              <wp:effectExtent l="0" t="0" r="6350" b="0"/>
              <wp:wrapNone/>
              <wp:docPr id="4" name="Text Box 4"/>
              <wp:cNvGraphicFramePr/>
              <a:graphic xmlns:a="http://schemas.openxmlformats.org/drawingml/2006/main">
                <a:graphicData uri="http://schemas.microsoft.com/office/word/2010/wordprocessingShape">
                  <wps:wsp>
                    <wps:cNvSpPr txBox="1"/>
                    <wps:spPr>
                      <a:xfrm>
                        <a:off x="0" y="0"/>
                        <a:ext cx="3054350" cy="203200"/>
                      </a:xfrm>
                      <a:prstGeom prst="rect">
                        <a:avLst/>
                      </a:prstGeom>
                      <a:solidFill>
                        <a:schemeClr val="lt1"/>
                      </a:solidFill>
                      <a:ln w="6350">
                        <a:noFill/>
                      </a:ln>
                    </wps:spPr>
                    <wps:txbx>
                      <w:txbxContent>
                        <w:p w14:paraId="694F5598" w14:textId="77777777" w:rsidR="00C05E81" w:rsidRPr="00C05E81" w:rsidRDefault="00E7719C" w:rsidP="00C05E81">
                          <w:pPr>
                            <w:jc w:val="center"/>
                            <w:rPr>
                              <w:rFonts w:ascii="Myriad Pro Light" w:hAnsi="Myriad Pro Light"/>
                              <w:color w:val="000000" w:themeColor="text1"/>
                              <w:sz w:val="13"/>
                              <w:szCs w:val="13"/>
                            </w:rPr>
                          </w:pPr>
                          <w:r>
                            <w:rPr>
                              <w:rFonts w:ascii="Myriad Pro Light" w:hAnsi="Myriad Pro Light"/>
                              <w:sz w:val="13"/>
                              <w:szCs w:val="13"/>
                            </w:rPr>
                            <w:t>Derby Moor</w:t>
                          </w:r>
                          <w:r w:rsidR="00C05E81" w:rsidRPr="00C05E81">
                            <w:rPr>
                              <w:rFonts w:ascii="Myriad Pro Light" w:hAnsi="Myriad Pro Light"/>
                              <w:sz w:val="13"/>
                              <w:szCs w:val="13"/>
                            </w:rPr>
                            <w:t xml:space="preserve"> Spencer Academy is part of the Spencer Academies Trust</w:t>
                          </w:r>
                        </w:p>
                      </w:txbxContent>
                    </wps:txbx>
                    <wps:bodyPr rot="0" spcFirstLastPara="0" vertOverflow="overflow" horzOverflow="overflow" vert="horz" wrap="square" lIns="72000" tIns="36000" rIns="72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248B80" id="_x0000_t202" coordsize="21600,21600" o:spt="202" path="m,l,21600r21600,l21600,xe">
              <v:stroke joinstyle="miter"/>
              <v:path gradientshapeok="t" o:connecttype="rect"/>
            </v:shapetype>
            <v:shape id="Text Box 4" o:spid="_x0000_s1027" type="#_x0000_t202" style="position:absolute;margin-left:42.15pt;margin-top:36.3pt;width:240.5pt;height:1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" fillcolor="white [3201]" stroked="f" strokeweight=".5pt">
              <v:textbox inset="2mm,1mm,2mm,1mm">
                <w:txbxContent>
                  <w:p w14:paraId="694F5598" w14:textId="77777777" w:rsidR="00C05E81" w:rsidRPr="00C05E81" w:rsidRDefault="00E7719C" w:rsidP="00C05E81">
                    <w:pPr>
                      <w:jc w:val="center"/>
                      <w:rPr>
                        <w:rFonts w:ascii="Myriad Pro Light" w:hAnsi="Myriad Pro Light"/>
                        <w:color w:val="000000" w:themeColor="text1"/>
                        <w:sz w:val="13"/>
                        <w:szCs w:val="13"/>
                      </w:rPr>
                    </w:pPr>
                    <w:r>
                      <w:rPr>
                        <w:rFonts w:ascii="Myriad Pro Light" w:hAnsi="Myriad Pro Light"/>
                        <w:sz w:val="13"/>
                        <w:szCs w:val="13"/>
                      </w:rPr>
                      <w:t>Derby Moor</w:t>
                    </w:r>
                    <w:r w:rsidR="00C05E81" w:rsidRPr="00C05E81">
                      <w:rPr>
                        <w:rFonts w:ascii="Myriad Pro Light" w:hAnsi="Myriad Pro Light"/>
                        <w:sz w:val="13"/>
                        <w:szCs w:val="13"/>
                      </w:rPr>
                      <w:t xml:space="preserve"> Spencer Academy is part of the Spencer Academies Trust</w:t>
                    </w:r>
                  </w:p>
                </w:txbxContent>
              </v:textbox>
            </v:shape>
          </w:pict>
        </mc:Fallback>
      </mc:AlternateContent>
    </w:r>
    <w:r w:rsidR="0074114E">
      <w:rPr>
        <w:noProof/>
        <w:lang w:eastAsia="en-GB"/>
      </w:rPr>
      <w:drawing>
        <wp:inline distT="0" distB="0" distL="0" distR="0" wp14:anchorId="45A25B4D" wp14:editId="00957404">
          <wp:extent cx="7556500" cy="7226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tretch>
                    <a:fillRect/>
                  </a:stretch>
                </pic:blipFill>
                <pic:spPr>
                  <a:xfrm>
                    <a:off x="0" y="0"/>
                    <a:ext cx="7556500" cy="72263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C1FD1" w14:textId="77777777" w:rsidR="00363FEE" w:rsidRDefault="00363FEE" w:rsidP="00284EC3">
      <w:r>
        <w:separator/>
      </w:r>
    </w:p>
  </w:footnote>
  <w:footnote w:type="continuationSeparator" w:id="0">
    <w:p w14:paraId="55443EBA" w14:textId="77777777" w:rsidR="00363FEE" w:rsidRDefault="00363FEE" w:rsidP="00284E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2EC11" w14:textId="77777777" w:rsidR="00AE0D44" w:rsidRDefault="00D231F5">
    <w:pPr>
      <w:pStyle w:val="Header"/>
    </w:pPr>
    <w:r>
      <w:rPr>
        <w:noProof/>
      </w:rPr>
      <w:pict w14:anchorId="6DC8A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96824684" o:spid="_x0000_s1025" type="#_x0000_t75" alt="" style="position:absolute;margin-left:0;margin-top:0;width:595pt;height:842pt;z-index:-251658240;mso-wrap-edited:f;mso-width-percent:0;mso-height-percent:0;mso-position-horizontal:center;mso-position-horizontal-relative:margin;mso-position-vertical:center;mso-position-vertical-relative:margin;mso-width-percent:0;mso-height-percent:0"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A543" w14:textId="77777777" w:rsidR="0074114E" w:rsidRDefault="0074114E">
    <w:pPr>
      <w:pStyle w:val="Header"/>
    </w:pPr>
    <w:r>
      <w:rPr>
        <w:noProof/>
        <w:lang w:eastAsia="en-GB"/>
      </w:rPr>
      <w:drawing>
        <wp:inline distT="0" distB="0" distL="0" distR="0" wp14:anchorId="46A0F0DA" wp14:editId="2744A2C1">
          <wp:extent cx="7556495" cy="1521441"/>
          <wp:effectExtent l="0" t="0" r="0" b="317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stretch>
                    <a:fillRect/>
                  </a:stretch>
                </pic:blipFill>
                <pic:spPr>
                  <a:xfrm>
                    <a:off x="0" y="0"/>
                    <a:ext cx="7556495" cy="152144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B37CE"/>
    <w:multiLevelType w:val="multilevel"/>
    <w:tmpl w:val="13A8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14C246D"/>
    <w:multiLevelType w:val="hybridMultilevel"/>
    <w:tmpl w:val="1B528F6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15B62F0"/>
    <w:multiLevelType w:val="multilevel"/>
    <w:tmpl w:val="B324E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95562"/>
    <w:multiLevelType w:val="multilevel"/>
    <w:tmpl w:val="A2BEE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0D284E"/>
    <w:multiLevelType w:val="multilevel"/>
    <w:tmpl w:val="E1EA6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53F4FB1"/>
    <w:multiLevelType w:val="multilevel"/>
    <w:tmpl w:val="1658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572793B"/>
    <w:multiLevelType w:val="multilevel"/>
    <w:tmpl w:val="1BFE5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E294AFE"/>
    <w:multiLevelType w:val="multilevel"/>
    <w:tmpl w:val="7AA4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8F601C"/>
    <w:multiLevelType w:val="multilevel"/>
    <w:tmpl w:val="C610D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864060E"/>
    <w:multiLevelType w:val="multilevel"/>
    <w:tmpl w:val="D5CC6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F462158"/>
    <w:multiLevelType w:val="hybridMultilevel"/>
    <w:tmpl w:val="D6BC8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34313FF"/>
    <w:multiLevelType w:val="multilevel"/>
    <w:tmpl w:val="957E9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55183589">
    <w:abstractNumId w:val="10"/>
  </w:num>
  <w:num w:numId="2" w16cid:durableId="1772779095">
    <w:abstractNumId w:val="1"/>
  </w:num>
  <w:num w:numId="3" w16cid:durableId="587465448">
    <w:abstractNumId w:val="2"/>
  </w:num>
  <w:num w:numId="4" w16cid:durableId="402334027">
    <w:abstractNumId w:val="4"/>
  </w:num>
  <w:num w:numId="5" w16cid:durableId="449512024">
    <w:abstractNumId w:val="11"/>
  </w:num>
  <w:num w:numId="6" w16cid:durableId="1156873805">
    <w:abstractNumId w:val="0"/>
  </w:num>
  <w:num w:numId="7" w16cid:durableId="1587616148">
    <w:abstractNumId w:val="3"/>
  </w:num>
  <w:num w:numId="8" w16cid:durableId="1519540242">
    <w:abstractNumId w:val="9"/>
  </w:num>
  <w:num w:numId="9" w16cid:durableId="1314681251">
    <w:abstractNumId w:val="7"/>
  </w:num>
  <w:num w:numId="10" w16cid:durableId="1627588766">
    <w:abstractNumId w:val="5"/>
  </w:num>
  <w:num w:numId="11" w16cid:durableId="1414232874">
    <w:abstractNumId w:val="6"/>
  </w:num>
  <w:num w:numId="12" w16cid:durableId="19430294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DC0"/>
    <w:rsid w:val="00024CA7"/>
    <w:rsid w:val="00044F7B"/>
    <w:rsid w:val="00052228"/>
    <w:rsid w:val="00062449"/>
    <w:rsid w:val="00084D01"/>
    <w:rsid w:val="0009606F"/>
    <w:rsid w:val="000D308F"/>
    <w:rsid w:val="00111A74"/>
    <w:rsid w:val="00113750"/>
    <w:rsid w:val="001223E8"/>
    <w:rsid w:val="00151804"/>
    <w:rsid w:val="00153894"/>
    <w:rsid w:val="00180F58"/>
    <w:rsid w:val="00191DB5"/>
    <w:rsid w:val="001A3D2F"/>
    <w:rsid w:val="001A630C"/>
    <w:rsid w:val="001A64ED"/>
    <w:rsid w:val="001B33D7"/>
    <w:rsid w:val="001C027A"/>
    <w:rsid w:val="001E36B8"/>
    <w:rsid w:val="001F36BF"/>
    <w:rsid w:val="00201DC0"/>
    <w:rsid w:val="00206D75"/>
    <w:rsid w:val="00231C4C"/>
    <w:rsid w:val="00244F33"/>
    <w:rsid w:val="00255D6C"/>
    <w:rsid w:val="00263D85"/>
    <w:rsid w:val="0026594D"/>
    <w:rsid w:val="002706E9"/>
    <w:rsid w:val="00284EC3"/>
    <w:rsid w:val="0028540E"/>
    <w:rsid w:val="002B7763"/>
    <w:rsid w:val="002C4B0D"/>
    <w:rsid w:val="002C514A"/>
    <w:rsid w:val="002C7DB7"/>
    <w:rsid w:val="002F4876"/>
    <w:rsid w:val="003029DF"/>
    <w:rsid w:val="00310F44"/>
    <w:rsid w:val="00333471"/>
    <w:rsid w:val="003519DF"/>
    <w:rsid w:val="00351EFC"/>
    <w:rsid w:val="00363FEE"/>
    <w:rsid w:val="00390589"/>
    <w:rsid w:val="004028C4"/>
    <w:rsid w:val="004077BC"/>
    <w:rsid w:val="00407963"/>
    <w:rsid w:val="00412312"/>
    <w:rsid w:val="0041350A"/>
    <w:rsid w:val="0045311C"/>
    <w:rsid w:val="00465A24"/>
    <w:rsid w:val="00467E22"/>
    <w:rsid w:val="00480C13"/>
    <w:rsid w:val="00486918"/>
    <w:rsid w:val="004947CF"/>
    <w:rsid w:val="004B38B9"/>
    <w:rsid w:val="004C2052"/>
    <w:rsid w:val="004C43E5"/>
    <w:rsid w:val="004E36FB"/>
    <w:rsid w:val="00500F4D"/>
    <w:rsid w:val="005039B3"/>
    <w:rsid w:val="005408A0"/>
    <w:rsid w:val="00542BCB"/>
    <w:rsid w:val="00557A67"/>
    <w:rsid w:val="00567107"/>
    <w:rsid w:val="00590603"/>
    <w:rsid w:val="005A7EEE"/>
    <w:rsid w:val="005B22D3"/>
    <w:rsid w:val="005D22BE"/>
    <w:rsid w:val="005E0A85"/>
    <w:rsid w:val="005F54E3"/>
    <w:rsid w:val="006025C6"/>
    <w:rsid w:val="0060607D"/>
    <w:rsid w:val="00632916"/>
    <w:rsid w:val="006617DF"/>
    <w:rsid w:val="006759CB"/>
    <w:rsid w:val="00681BB7"/>
    <w:rsid w:val="006928C2"/>
    <w:rsid w:val="00692CC5"/>
    <w:rsid w:val="006A593A"/>
    <w:rsid w:val="006C404C"/>
    <w:rsid w:val="006C44C7"/>
    <w:rsid w:val="006E4E7D"/>
    <w:rsid w:val="007055B6"/>
    <w:rsid w:val="007110D9"/>
    <w:rsid w:val="00722FEC"/>
    <w:rsid w:val="007259C5"/>
    <w:rsid w:val="007366D0"/>
    <w:rsid w:val="0074114E"/>
    <w:rsid w:val="00742BEB"/>
    <w:rsid w:val="00760412"/>
    <w:rsid w:val="00770CF7"/>
    <w:rsid w:val="00775D67"/>
    <w:rsid w:val="00792B18"/>
    <w:rsid w:val="007B2B83"/>
    <w:rsid w:val="007F36B3"/>
    <w:rsid w:val="008055E1"/>
    <w:rsid w:val="008327A3"/>
    <w:rsid w:val="00836D70"/>
    <w:rsid w:val="0085024E"/>
    <w:rsid w:val="0085431F"/>
    <w:rsid w:val="00854C88"/>
    <w:rsid w:val="00875886"/>
    <w:rsid w:val="008B4EB7"/>
    <w:rsid w:val="008D1C34"/>
    <w:rsid w:val="008D2024"/>
    <w:rsid w:val="008D4847"/>
    <w:rsid w:val="00905B98"/>
    <w:rsid w:val="00923DC7"/>
    <w:rsid w:val="00943659"/>
    <w:rsid w:val="0099469B"/>
    <w:rsid w:val="009B705E"/>
    <w:rsid w:val="009C3B8A"/>
    <w:rsid w:val="009C4885"/>
    <w:rsid w:val="009E1C33"/>
    <w:rsid w:val="009E2BC4"/>
    <w:rsid w:val="00A072ED"/>
    <w:rsid w:val="00A714F5"/>
    <w:rsid w:val="00A92672"/>
    <w:rsid w:val="00AD20C7"/>
    <w:rsid w:val="00AE0D44"/>
    <w:rsid w:val="00AE5C19"/>
    <w:rsid w:val="00B256D2"/>
    <w:rsid w:val="00B31525"/>
    <w:rsid w:val="00B82D81"/>
    <w:rsid w:val="00BA60E0"/>
    <w:rsid w:val="00BC0D48"/>
    <w:rsid w:val="00BC0D7A"/>
    <w:rsid w:val="00BD25B0"/>
    <w:rsid w:val="00BE194E"/>
    <w:rsid w:val="00BE5F9B"/>
    <w:rsid w:val="00BF179D"/>
    <w:rsid w:val="00C05E81"/>
    <w:rsid w:val="00C249AA"/>
    <w:rsid w:val="00C670A3"/>
    <w:rsid w:val="00C87C98"/>
    <w:rsid w:val="00C94CB2"/>
    <w:rsid w:val="00C95FEA"/>
    <w:rsid w:val="00CC1381"/>
    <w:rsid w:val="00CC2034"/>
    <w:rsid w:val="00CF3B56"/>
    <w:rsid w:val="00D07B09"/>
    <w:rsid w:val="00D151D7"/>
    <w:rsid w:val="00D17391"/>
    <w:rsid w:val="00D27290"/>
    <w:rsid w:val="00D37834"/>
    <w:rsid w:val="00D47E6F"/>
    <w:rsid w:val="00D64AD8"/>
    <w:rsid w:val="00DA1DCF"/>
    <w:rsid w:val="00DB52C8"/>
    <w:rsid w:val="00DD6877"/>
    <w:rsid w:val="00DE45D0"/>
    <w:rsid w:val="00DF1546"/>
    <w:rsid w:val="00DF62BE"/>
    <w:rsid w:val="00E67087"/>
    <w:rsid w:val="00E7719C"/>
    <w:rsid w:val="00E8762D"/>
    <w:rsid w:val="00E93A47"/>
    <w:rsid w:val="00EC435F"/>
    <w:rsid w:val="00EC7301"/>
    <w:rsid w:val="00F15D61"/>
    <w:rsid w:val="00F25E44"/>
    <w:rsid w:val="00F60177"/>
    <w:rsid w:val="00F8274B"/>
    <w:rsid w:val="00F84618"/>
    <w:rsid w:val="00FD20F2"/>
    <w:rsid w:val="00FF66A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C5199D"/>
  <w14:defaultImageDpi w14:val="300"/>
  <w15:docId w15:val="{B65B1DF1-5487-48C7-A975-45A1EFB3E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391"/>
    <w:pPr>
      <w:spacing w:after="160" w:line="259" w:lineRule="auto"/>
    </w:pPr>
    <w:rPr>
      <w:rFonts w:eastAsiaTheme="minorHAnsi"/>
      <w:sz w:val="22"/>
      <w:szCs w:val="22"/>
    </w:rPr>
  </w:style>
  <w:style w:type="paragraph" w:styleId="Heading1">
    <w:name w:val="heading 1"/>
    <w:aliases w:val="Heading"/>
    <w:basedOn w:val="Normal"/>
    <w:next w:val="Normal"/>
    <w:link w:val="Heading1Char"/>
    <w:autoRedefine/>
    <w:uiPriority w:val="9"/>
    <w:qFormat/>
    <w:rsid w:val="006E4E7D"/>
    <w:pPr>
      <w:keepNext/>
      <w:keepLines/>
      <w:spacing w:before="240"/>
      <w:ind w:left="851"/>
      <w:outlineLvl w:val="0"/>
    </w:pPr>
    <w:rPr>
      <w:rFonts w:ascii="Latina Essential Bold" w:eastAsiaTheme="majorEastAsia" w:hAnsi="Latina Essential Bold" w:cs="Times New Roman (Headings CS)"/>
      <w:b/>
      <w:caps/>
      <w:color w:val="000000" w:themeColor="text1"/>
      <w:sz w:val="32"/>
      <w:szCs w:val="32"/>
    </w:rPr>
  </w:style>
  <w:style w:type="paragraph" w:styleId="Heading2">
    <w:name w:val="heading 2"/>
    <w:basedOn w:val="Normal"/>
    <w:next w:val="Normal"/>
    <w:link w:val="Heading2Char"/>
    <w:uiPriority w:val="9"/>
    <w:semiHidden/>
    <w:unhideWhenUsed/>
    <w:qFormat/>
    <w:rsid w:val="00836D7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836D7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836D70"/>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836D70"/>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431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85431F"/>
    <w:rPr>
      <w:rFonts w:ascii="Lucida Grande" w:hAnsi="Lucida Grande" w:cs="Lucida Grande"/>
      <w:sz w:val="18"/>
      <w:szCs w:val="18"/>
    </w:rPr>
  </w:style>
  <w:style w:type="paragraph" w:styleId="Header">
    <w:name w:val="header"/>
    <w:basedOn w:val="Normal"/>
    <w:link w:val="HeaderChar"/>
    <w:uiPriority w:val="99"/>
    <w:unhideWhenUsed/>
    <w:rsid w:val="00284EC3"/>
    <w:pPr>
      <w:tabs>
        <w:tab w:val="center" w:pos="4320"/>
        <w:tab w:val="right" w:pos="8640"/>
      </w:tabs>
    </w:pPr>
  </w:style>
  <w:style w:type="character" w:customStyle="1" w:styleId="HeaderChar">
    <w:name w:val="Header Char"/>
    <w:basedOn w:val="DefaultParagraphFont"/>
    <w:link w:val="Header"/>
    <w:uiPriority w:val="99"/>
    <w:rsid w:val="00284EC3"/>
  </w:style>
  <w:style w:type="paragraph" w:styleId="Footer">
    <w:name w:val="footer"/>
    <w:basedOn w:val="Normal"/>
    <w:link w:val="FooterChar"/>
    <w:uiPriority w:val="99"/>
    <w:unhideWhenUsed/>
    <w:rsid w:val="00284EC3"/>
    <w:pPr>
      <w:tabs>
        <w:tab w:val="center" w:pos="4320"/>
        <w:tab w:val="right" w:pos="8640"/>
      </w:tabs>
    </w:pPr>
  </w:style>
  <w:style w:type="character" w:customStyle="1" w:styleId="FooterChar">
    <w:name w:val="Footer Char"/>
    <w:basedOn w:val="DefaultParagraphFont"/>
    <w:link w:val="Footer"/>
    <w:uiPriority w:val="99"/>
    <w:rsid w:val="00284EC3"/>
  </w:style>
  <w:style w:type="paragraph" w:customStyle="1" w:styleId="DocumentTitle">
    <w:name w:val="Document Title"/>
    <w:basedOn w:val="Normal"/>
    <w:qFormat/>
    <w:rsid w:val="00D07B09"/>
    <w:rPr>
      <w:rFonts w:ascii="Latina Essential Bold" w:hAnsi="Latina Essential Bold"/>
      <w:b/>
      <w:bCs/>
      <w:color w:val="FFFFFF" w:themeColor="background1"/>
      <w:sz w:val="72"/>
      <w:szCs w:val="72"/>
    </w:rPr>
  </w:style>
  <w:style w:type="paragraph" w:customStyle="1" w:styleId="DocumentSubTitle">
    <w:name w:val="Document Sub Title"/>
    <w:basedOn w:val="Normal"/>
    <w:qFormat/>
    <w:rsid w:val="00D07B09"/>
    <w:rPr>
      <w:rFonts w:ascii="Latina Essential Light" w:hAnsi="Latina Essential Light"/>
      <w:color w:val="92CDDC" w:themeColor="accent5" w:themeTint="99"/>
      <w:sz w:val="48"/>
      <w:szCs w:val="48"/>
    </w:rPr>
  </w:style>
  <w:style w:type="character" w:customStyle="1" w:styleId="Heading1Char">
    <w:name w:val="Heading 1 Char"/>
    <w:aliases w:val="Heading Char"/>
    <w:basedOn w:val="DefaultParagraphFont"/>
    <w:link w:val="Heading1"/>
    <w:uiPriority w:val="9"/>
    <w:rsid w:val="006E4E7D"/>
    <w:rPr>
      <w:rFonts w:ascii="Latina Essential Bold" w:eastAsiaTheme="majorEastAsia" w:hAnsi="Latina Essential Bold" w:cs="Times New Roman (Headings CS)"/>
      <w:b/>
      <w:caps/>
      <w:color w:val="000000" w:themeColor="text1"/>
      <w:sz w:val="32"/>
      <w:szCs w:val="32"/>
    </w:rPr>
  </w:style>
  <w:style w:type="paragraph" w:styleId="ListParagraph">
    <w:name w:val="List Paragraph"/>
    <w:basedOn w:val="Normal"/>
    <w:uiPriority w:val="34"/>
    <w:qFormat/>
    <w:rsid w:val="00D17391"/>
    <w:pPr>
      <w:ind w:left="720"/>
      <w:contextualSpacing/>
    </w:pPr>
  </w:style>
  <w:style w:type="character" w:customStyle="1" w:styleId="Heading2Char">
    <w:name w:val="Heading 2 Char"/>
    <w:basedOn w:val="DefaultParagraphFont"/>
    <w:link w:val="Heading2"/>
    <w:uiPriority w:val="9"/>
    <w:semiHidden/>
    <w:rsid w:val="00836D70"/>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836D70"/>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836D70"/>
    <w:rPr>
      <w:rFonts w:asciiTheme="majorHAnsi" w:eastAsiaTheme="majorEastAsia" w:hAnsiTheme="majorHAnsi" w:cstheme="majorBidi"/>
      <w:i/>
      <w:iCs/>
      <w:color w:val="365F91" w:themeColor="accent1" w:themeShade="BF"/>
      <w:sz w:val="22"/>
      <w:szCs w:val="22"/>
    </w:rPr>
  </w:style>
  <w:style w:type="character" w:customStyle="1" w:styleId="Heading5Char">
    <w:name w:val="Heading 5 Char"/>
    <w:basedOn w:val="DefaultParagraphFont"/>
    <w:link w:val="Heading5"/>
    <w:uiPriority w:val="9"/>
    <w:semiHidden/>
    <w:rsid w:val="00836D70"/>
    <w:rPr>
      <w:rFonts w:asciiTheme="majorHAnsi" w:eastAsiaTheme="majorEastAsia" w:hAnsiTheme="majorHAnsi" w:cstheme="majorBidi"/>
      <w:color w:val="365F91" w:themeColor="accent1" w:themeShade="BF"/>
      <w:sz w:val="22"/>
      <w:szCs w:val="22"/>
    </w:rPr>
  </w:style>
  <w:style w:type="paragraph" w:styleId="BodyText">
    <w:name w:val="Body Text"/>
    <w:basedOn w:val="Normal"/>
    <w:link w:val="BodyTextChar"/>
    <w:uiPriority w:val="1"/>
    <w:semiHidden/>
    <w:unhideWhenUsed/>
    <w:qFormat/>
    <w:rsid w:val="00A92672"/>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semiHidden/>
    <w:rsid w:val="00A92672"/>
    <w:rPr>
      <w:rFonts w:ascii="Arial" w:eastAsia="Arial" w:hAnsi="Arial" w:cs="Arial"/>
      <w:lang w:val="en-US"/>
    </w:rPr>
  </w:style>
  <w:style w:type="paragraph" w:styleId="NormalWeb">
    <w:name w:val="Normal (Web)"/>
    <w:basedOn w:val="Normal"/>
    <w:uiPriority w:val="99"/>
    <w:semiHidden/>
    <w:unhideWhenUsed/>
    <w:rsid w:val="00923DC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paragraph">
    <w:name w:val="paragraph"/>
    <w:basedOn w:val="Normal"/>
    <w:rsid w:val="00FD20F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FD20F2"/>
  </w:style>
  <w:style w:type="character" w:customStyle="1" w:styleId="eop">
    <w:name w:val="eop"/>
    <w:basedOn w:val="DefaultParagraphFont"/>
    <w:rsid w:val="00FD20F2"/>
  </w:style>
  <w:style w:type="character" w:styleId="Hyperlink">
    <w:name w:val="Hyperlink"/>
    <w:basedOn w:val="DefaultParagraphFont"/>
    <w:uiPriority w:val="99"/>
    <w:unhideWhenUsed/>
    <w:rsid w:val="009B705E"/>
    <w:rPr>
      <w:color w:val="0000FF" w:themeColor="hyperlink"/>
      <w:u w:val="single"/>
    </w:rPr>
  </w:style>
  <w:style w:type="character" w:styleId="UnresolvedMention">
    <w:name w:val="Unresolved Mention"/>
    <w:basedOn w:val="DefaultParagraphFont"/>
    <w:uiPriority w:val="99"/>
    <w:semiHidden/>
    <w:unhideWhenUsed/>
    <w:rsid w:val="009B70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13726">
      <w:bodyDiv w:val="1"/>
      <w:marLeft w:val="0"/>
      <w:marRight w:val="0"/>
      <w:marTop w:val="0"/>
      <w:marBottom w:val="0"/>
      <w:divBdr>
        <w:top w:val="none" w:sz="0" w:space="0" w:color="auto"/>
        <w:left w:val="none" w:sz="0" w:space="0" w:color="auto"/>
        <w:bottom w:val="none" w:sz="0" w:space="0" w:color="auto"/>
        <w:right w:val="none" w:sz="0" w:space="0" w:color="auto"/>
      </w:divBdr>
    </w:div>
    <w:div w:id="1921521688">
      <w:bodyDiv w:val="1"/>
      <w:marLeft w:val="0"/>
      <w:marRight w:val="0"/>
      <w:marTop w:val="0"/>
      <w:marBottom w:val="0"/>
      <w:divBdr>
        <w:top w:val="none" w:sz="0" w:space="0" w:color="auto"/>
        <w:left w:val="none" w:sz="0" w:space="0" w:color="auto"/>
        <w:bottom w:val="none" w:sz="0" w:space="0" w:color="auto"/>
        <w:right w:val="none" w:sz="0" w:space="0" w:color="auto"/>
      </w:divBdr>
    </w:div>
    <w:div w:id="203483923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P:\Staff%20Files\Administration\Letter%20Head\Letterhead%20single%20page%20PRIN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A237-896E-4663-90A9-D0EABC78C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Letterhead single page PRINT</Template>
  <TotalTime>0</TotalTime>
  <Pages>1</Pages>
  <Words>0</Words>
  <Characters>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George Spencer Academy</Company>
  <LinksUpToDate>false</LinksUpToDate>
  <CharactersWithSpaces>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Stevens</dc:creator>
  <cp:keywords/>
  <dc:description/>
  <cp:lastModifiedBy>Alyson Woodcock</cp:lastModifiedBy>
  <cp:revision>2</cp:revision>
  <cp:lastPrinted>2025-03-20T11:37:00Z</cp:lastPrinted>
  <dcterms:created xsi:type="dcterms:W3CDTF">2025-12-15T08:29:00Z</dcterms:created>
  <dcterms:modified xsi:type="dcterms:W3CDTF">2025-12-15T08:29:00Z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2025-02-26T12:07:45Z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8cdaa49a-9956-4f57-a4a8-099992f1aeb6</vt:lpwstr>
  </property>
  <property fmtid="{D5CDD505-2E9C-101B-9397-08002B2CF9AE}" pid="7" name="MSIP_Label_defa4170-0d19-0005-0004-bc88714345d2_ActionId">
    <vt:lpwstr>9e07c86d-ac82-4a15-bf1d-acdf7ee4d8db</vt:lpwstr>
  </property>
  <property fmtid="{D5CDD505-2E9C-101B-9397-08002B2CF9AE}" pid="8" name="MSIP_Label_defa4170-0d19-0005-0004-bc88714345d2_ContentBits">
    <vt:lpwstr>0</vt:lpwstr>
  </property>
</Properties>
</file>